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504" w:rsidRPr="00547504" w:rsidRDefault="00547504" w:rsidP="00547504">
      <w:pPr>
        <w:ind w:left="0" w:firstLine="0"/>
        <w:rPr>
          <w:color w:val="FF0000"/>
          <w:sz w:val="32"/>
        </w:rPr>
      </w:pPr>
      <w:bookmarkStart w:id="0" w:name="_GoBack"/>
      <w:bookmarkEnd w:id="0"/>
      <w:r>
        <w:rPr>
          <w:sz w:val="32"/>
        </w:rPr>
        <w:t xml:space="preserve">   </w:t>
      </w:r>
      <w:r w:rsidRPr="00547504">
        <w:rPr>
          <w:color w:val="FF0000"/>
          <w:sz w:val="32"/>
        </w:rPr>
        <w:t>UWAGA! HODOWCY TRZODY CHLEWNEJ</w:t>
      </w:r>
      <w:r>
        <w:rPr>
          <w:color w:val="FF0000"/>
          <w:sz w:val="32"/>
        </w:rPr>
        <w:t>!</w:t>
      </w:r>
      <w:r w:rsidRPr="00547504">
        <w:rPr>
          <w:color w:val="FF0000"/>
          <w:sz w:val="32"/>
        </w:rPr>
        <w:t xml:space="preserve">   </w:t>
      </w:r>
    </w:p>
    <w:p w:rsidR="00547504" w:rsidRPr="00547504" w:rsidRDefault="00547504" w:rsidP="00547504">
      <w:pPr>
        <w:ind w:left="284" w:firstLine="0"/>
        <w:rPr>
          <w:rFonts w:asciiTheme="minorHAnsi" w:hAnsiTheme="minorHAnsi"/>
          <w:color w:val="FF0000"/>
          <w:sz w:val="32"/>
        </w:rPr>
      </w:pPr>
      <w:r w:rsidRPr="00547504">
        <w:rPr>
          <w:rFonts w:asciiTheme="minorHAnsi" w:hAnsiTheme="minorHAnsi"/>
          <w:color w:val="FF0000"/>
          <w:sz w:val="32"/>
        </w:rPr>
        <w:t>Zmiana rozporządzenia w sprawie środków podejmowanych w związku z wystąpieniem ASF (Dz.U. poz. 328)</w:t>
      </w:r>
    </w:p>
    <w:p w:rsidR="00547504" w:rsidRPr="00547504" w:rsidRDefault="00547504" w:rsidP="00547504">
      <w:pPr>
        <w:rPr>
          <w:sz w:val="32"/>
        </w:rPr>
      </w:pPr>
    </w:p>
    <w:p w:rsidR="00547504" w:rsidRPr="00547504" w:rsidRDefault="00547504" w:rsidP="00547504">
      <w:pPr>
        <w:ind w:left="284" w:firstLine="0"/>
        <w:rPr>
          <w:rFonts w:asciiTheme="minorHAnsi" w:hAnsiTheme="minorHAnsi"/>
          <w:szCs w:val="24"/>
        </w:rPr>
      </w:pPr>
      <w:r w:rsidRPr="00547504">
        <w:rPr>
          <w:rFonts w:asciiTheme="minorHAnsi" w:hAnsiTheme="minorHAnsi"/>
          <w:szCs w:val="24"/>
        </w:rPr>
        <w:t>Powiatowy lekarz Weterynarii w Poddębicach  informuje, że w dniu 23 lutego 2018 r. wejdzie w życie zmiana rozporządzenia MRiRW w sprawie środków podejmowanych w związku z wystąpieniem ASF. Poniżej przedstawiamy najważniejsze zmiany:</w:t>
      </w:r>
    </w:p>
    <w:p w:rsidR="00547504" w:rsidRPr="00547504" w:rsidRDefault="00547504" w:rsidP="00547504">
      <w:pPr>
        <w:numPr>
          <w:ilvl w:val="0"/>
          <w:numId w:val="1"/>
        </w:numPr>
        <w:rPr>
          <w:rFonts w:asciiTheme="minorHAnsi" w:hAnsiTheme="minorHAnsi"/>
          <w:szCs w:val="24"/>
        </w:rPr>
      </w:pPr>
      <w:r w:rsidRPr="00547504">
        <w:rPr>
          <w:rFonts w:asciiTheme="minorHAnsi" w:hAnsiTheme="minorHAnsi"/>
          <w:szCs w:val="24"/>
        </w:rPr>
        <w:t>właściwy organ - powiatowy lekarz weterynarii lub wojewoda lub minister właściwy ds. rolnictwa, będzie mógł zakazać prowadzenia polowań zbiorowych w określony sposób;</w:t>
      </w:r>
    </w:p>
    <w:p w:rsidR="00547504" w:rsidRPr="00547504" w:rsidRDefault="00547504" w:rsidP="00547504">
      <w:pPr>
        <w:numPr>
          <w:ilvl w:val="0"/>
          <w:numId w:val="1"/>
        </w:numPr>
        <w:rPr>
          <w:rFonts w:asciiTheme="minorHAnsi" w:hAnsiTheme="minorHAnsi"/>
          <w:szCs w:val="24"/>
        </w:rPr>
      </w:pPr>
      <w:r w:rsidRPr="00547504">
        <w:rPr>
          <w:rFonts w:asciiTheme="minorHAnsi" w:hAnsiTheme="minorHAnsi"/>
          <w:szCs w:val="24"/>
        </w:rPr>
        <w:t>wprowadzono dodatkową możliwość przemieszczania świń do natychmiastowego uboju z gospodarstwa położonego na obszarze objętym ograniczeniami poza ten obszar do miejsca położonego na terytorium Rzeczypospolitej Polskiej pod określonymi warunkami;</w:t>
      </w:r>
    </w:p>
    <w:p w:rsidR="00547504" w:rsidRPr="00547504" w:rsidRDefault="00547504" w:rsidP="00547504">
      <w:pPr>
        <w:numPr>
          <w:ilvl w:val="0"/>
          <w:numId w:val="1"/>
        </w:numPr>
        <w:rPr>
          <w:rFonts w:asciiTheme="minorHAnsi" w:hAnsiTheme="minorHAnsi"/>
          <w:szCs w:val="24"/>
        </w:rPr>
      </w:pPr>
      <w:r w:rsidRPr="00547504">
        <w:rPr>
          <w:rFonts w:asciiTheme="minorHAnsi" w:hAnsiTheme="minorHAnsi"/>
          <w:szCs w:val="24"/>
        </w:rPr>
        <w:t>umożliwiono wysyłanie do innych państw niż Rzeczpospolita Polska świeżego mięsa pozyskanego ze świń pochodzących z obszaru objętego ograniczeniami i spełniających warunki, o których mowa powyżej;</w:t>
      </w:r>
    </w:p>
    <w:p w:rsidR="00547504" w:rsidRDefault="00547504" w:rsidP="00547504">
      <w:pPr>
        <w:numPr>
          <w:ilvl w:val="0"/>
          <w:numId w:val="1"/>
        </w:numPr>
        <w:rPr>
          <w:rFonts w:asciiTheme="minorHAnsi" w:hAnsiTheme="minorHAnsi"/>
          <w:szCs w:val="24"/>
        </w:rPr>
      </w:pPr>
      <w:r w:rsidRPr="00547504">
        <w:rPr>
          <w:rFonts w:asciiTheme="minorHAnsi" w:hAnsiTheme="minorHAnsi"/>
          <w:szCs w:val="24"/>
        </w:rPr>
        <w:t>umożliwiono wysyłanie produktów mięsnych wyprodukowanych z mięsa dzików odstrzelonych na obszarze ochronnym i obszarze objętym ograniczeniami poza te obszary do miejsca położonego na terytorium Rzeczypospolitej Polskiej lub na terytorium innego niż Rzeczpospolita Polska państwa członkowskiego Unii Europejskiej, pod określonymi warunkami.</w:t>
      </w:r>
    </w:p>
    <w:p w:rsidR="00547504" w:rsidRPr="00547504" w:rsidRDefault="00547504" w:rsidP="008E53AC">
      <w:pPr>
        <w:ind w:left="720" w:firstLine="0"/>
        <w:rPr>
          <w:rFonts w:asciiTheme="minorHAnsi" w:hAnsiTheme="minorHAnsi"/>
          <w:szCs w:val="24"/>
        </w:rPr>
      </w:pPr>
    </w:p>
    <w:p w:rsidR="00182DA9" w:rsidRDefault="00547504">
      <w:pPr>
        <w:rPr>
          <w:rFonts w:asciiTheme="minorHAnsi" w:hAnsiTheme="minorHAnsi"/>
        </w:rPr>
      </w:pPr>
      <w:r w:rsidRPr="00547504">
        <w:rPr>
          <w:rFonts w:asciiTheme="minorHAnsi" w:hAnsiTheme="minorHAnsi"/>
        </w:rPr>
        <w:t>Link do rozporządzenia zmieniającego znajdziesz tutaj</w:t>
      </w:r>
      <w:r>
        <w:rPr>
          <w:rFonts w:asciiTheme="minorHAnsi" w:hAnsiTheme="minorHAnsi"/>
        </w:rPr>
        <w:t>:</w:t>
      </w:r>
    </w:p>
    <w:p w:rsidR="00547504" w:rsidRPr="00547504" w:rsidRDefault="00547504">
      <w:pPr>
        <w:rPr>
          <w:rFonts w:asciiTheme="minorHAnsi" w:hAnsiTheme="minorHAnsi"/>
        </w:rPr>
      </w:pPr>
      <w:r w:rsidRPr="00547504">
        <w:rPr>
          <w:rFonts w:asciiTheme="minorHAnsi" w:hAnsiTheme="minorHAnsi"/>
        </w:rPr>
        <w:t>http://www.dziennikustaw.gov.pl/du/2018/328/1</w:t>
      </w:r>
    </w:p>
    <w:sectPr w:rsidR="00547504" w:rsidRPr="00547504" w:rsidSect="004D69C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77D" w:rsidRDefault="0034277D" w:rsidP="00547504">
      <w:r>
        <w:separator/>
      </w:r>
    </w:p>
  </w:endnote>
  <w:endnote w:type="continuationSeparator" w:id="0">
    <w:p w:rsidR="0034277D" w:rsidRDefault="0034277D" w:rsidP="00547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77D" w:rsidRDefault="0034277D" w:rsidP="00547504">
      <w:r>
        <w:separator/>
      </w:r>
    </w:p>
  </w:footnote>
  <w:footnote w:type="continuationSeparator" w:id="0">
    <w:p w:rsidR="0034277D" w:rsidRDefault="0034277D" w:rsidP="00547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3F07E7"/>
    <w:multiLevelType w:val="multilevel"/>
    <w:tmpl w:val="CBB8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F83"/>
    <w:rsid w:val="00182DA9"/>
    <w:rsid w:val="0034277D"/>
    <w:rsid w:val="004D69CD"/>
    <w:rsid w:val="00547504"/>
    <w:rsid w:val="005805A6"/>
    <w:rsid w:val="00854CE1"/>
    <w:rsid w:val="008831A2"/>
    <w:rsid w:val="008E53AC"/>
    <w:rsid w:val="008E63BC"/>
    <w:rsid w:val="00A63F83"/>
    <w:rsid w:val="00B10DEF"/>
    <w:rsid w:val="00CA1C68"/>
    <w:rsid w:val="00FC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FBC6B-2A02-407B-988C-05F8BE791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left="714" w:hanging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1C68"/>
    <w:pPr>
      <w:keepNext/>
      <w:spacing w:before="240" w:after="60"/>
      <w:outlineLvl w:val="0"/>
    </w:pPr>
    <w:rPr>
      <w:rFonts w:eastAsiaTheme="majorEastAsia" w:cstheme="majorBidi"/>
      <w:b/>
      <w:bCs/>
      <w:kern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1C68"/>
    <w:rPr>
      <w:rFonts w:eastAsiaTheme="majorEastAsia" w:cstheme="majorBidi"/>
      <w:b/>
      <w:bCs/>
      <w:kern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5475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7504"/>
  </w:style>
  <w:style w:type="paragraph" w:styleId="Stopka">
    <w:name w:val="footer"/>
    <w:basedOn w:val="Normalny"/>
    <w:link w:val="StopkaZnak"/>
    <w:uiPriority w:val="99"/>
    <w:unhideWhenUsed/>
    <w:rsid w:val="005475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7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68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7360">
              <w:marLeft w:val="0"/>
              <w:marRight w:val="0"/>
              <w:marTop w:val="225"/>
              <w:marBottom w:val="0"/>
              <w:divBdr>
                <w:top w:val="dotted" w:sz="18" w:space="11" w:color="808E9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Sekretariat</dc:creator>
  <cp:keywords/>
  <dc:description/>
  <cp:lastModifiedBy>PC</cp:lastModifiedBy>
  <cp:revision>2</cp:revision>
  <dcterms:created xsi:type="dcterms:W3CDTF">2018-02-23T07:15:00Z</dcterms:created>
  <dcterms:modified xsi:type="dcterms:W3CDTF">2018-02-23T07:15:00Z</dcterms:modified>
</cp:coreProperties>
</file>